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4CD926" w14:textId="6F2825C8" w:rsidR="00B25C58" w:rsidRDefault="00B25C58" w:rsidP="00B25C58">
      <w:pPr>
        <w:spacing w:after="120" w:line="240" w:lineRule="auto"/>
        <w:textAlignment w:val="baseline"/>
        <w:rPr>
          <w:rFonts w:ascii="Times New Roman" w:eastAsia="Times New Roman" w:hAnsi="Times New Roman" w:cs="Times New Roman"/>
          <w:b/>
          <w:bCs/>
          <w:color w:val="000000"/>
          <w:sz w:val="24"/>
          <w:szCs w:val="24"/>
          <w:lang w:eastAsia="cs-CZ"/>
        </w:rPr>
      </w:pPr>
      <w:r w:rsidRPr="008953E1">
        <w:rPr>
          <w:rFonts w:ascii="Times New Roman" w:eastAsia="Times New Roman" w:hAnsi="Times New Roman" w:cs="Times New Roman"/>
          <w:b/>
          <w:bCs/>
          <w:color w:val="000000"/>
          <w:sz w:val="24"/>
          <w:szCs w:val="24"/>
          <w:lang w:eastAsia="cs-CZ"/>
        </w:rPr>
        <w:t xml:space="preserve">NÁVŠTĚVY, DOVOLENKY, VYCHÁZKY V DS MITROV od </w:t>
      </w:r>
      <w:r>
        <w:rPr>
          <w:rFonts w:ascii="Times New Roman" w:eastAsia="Times New Roman" w:hAnsi="Times New Roman" w:cs="Times New Roman"/>
          <w:b/>
          <w:bCs/>
          <w:color w:val="000000"/>
          <w:sz w:val="24"/>
          <w:szCs w:val="24"/>
          <w:lang w:eastAsia="cs-CZ"/>
        </w:rPr>
        <w:t xml:space="preserve">9. 7. </w:t>
      </w:r>
      <w:r w:rsidRPr="008953E1">
        <w:rPr>
          <w:rFonts w:ascii="Times New Roman" w:eastAsia="Times New Roman" w:hAnsi="Times New Roman" w:cs="Times New Roman"/>
          <w:b/>
          <w:bCs/>
          <w:color w:val="000000"/>
          <w:sz w:val="24"/>
          <w:szCs w:val="24"/>
          <w:lang w:eastAsia="cs-CZ"/>
        </w:rPr>
        <w:t>2021</w:t>
      </w:r>
    </w:p>
    <w:p w14:paraId="723E6B48" w14:textId="77777777" w:rsidR="00B25C58" w:rsidRPr="00B25C58" w:rsidRDefault="00B25C58" w:rsidP="00B25C58">
      <w:pPr>
        <w:spacing w:after="120" w:line="240" w:lineRule="auto"/>
        <w:textAlignment w:val="baseline"/>
        <w:rPr>
          <w:rFonts w:ascii="Times New Roman" w:eastAsia="Times New Roman" w:hAnsi="Times New Roman" w:cs="Times New Roman"/>
          <w:color w:val="000000"/>
          <w:sz w:val="24"/>
          <w:szCs w:val="24"/>
          <w:lang w:eastAsia="cs-CZ"/>
        </w:rPr>
      </w:pPr>
    </w:p>
    <w:p w14:paraId="729B92D0" w14:textId="585394A8" w:rsidR="00B25C58" w:rsidRPr="00B25C58" w:rsidRDefault="00B25C58" w:rsidP="00B25C58">
      <w:pPr>
        <w:shd w:val="clear" w:color="auto" w:fill="FFFFFF"/>
        <w:spacing w:after="240"/>
        <w:rPr>
          <w:rFonts w:ascii="Times New Roman" w:hAnsi="Times New Roman" w:cs="Times New Roman"/>
          <w:color w:val="000000"/>
          <w:sz w:val="24"/>
          <w:szCs w:val="24"/>
          <w:lang w:eastAsia="cs-CZ"/>
        </w:rPr>
      </w:pPr>
      <w:r w:rsidRPr="00B25C58">
        <w:rPr>
          <w:rFonts w:ascii="Times New Roman" w:hAnsi="Times New Roman" w:cs="Times New Roman"/>
          <w:b/>
          <w:bCs/>
          <w:color w:val="000000"/>
          <w:sz w:val="24"/>
          <w:szCs w:val="24"/>
          <w:lang w:eastAsia="cs-CZ"/>
        </w:rPr>
        <w:t>S účinností ode dne 9. července 2021 </w:t>
      </w:r>
      <w:r w:rsidRPr="00B25C58">
        <w:rPr>
          <w:rFonts w:ascii="Times New Roman" w:hAnsi="Times New Roman" w:cs="Times New Roman"/>
          <w:color w:val="000000"/>
          <w:sz w:val="24"/>
          <w:szCs w:val="24"/>
          <w:lang w:eastAsia="cs-CZ"/>
        </w:rPr>
        <w:t>se mimořádným opatřením Ministerstva zdravotnictví ze dne 1. července 2021 mění toto mimořádné opatření, a to takto:</w:t>
      </w:r>
    </w:p>
    <w:p w14:paraId="346CF194" w14:textId="77777777" w:rsidR="00B25C58" w:rsidRPr="00B25C58" w:rsidRDefault="00B25C58" w:rsidP="00B25C58">
      <w:pPr>
        <w:spacing w:after="120" w:line="240" w:lineRule="auto"/>
        <w:textAlignment w:val="baseline"/>
        <w:rPr>
          <w:rFonts w:ascii="Times New Roman" w:hAnsi="Times New Roman" w:cs="Times New Roman"/>
          <w:color w:val="FF0000"/>
          <w:sz w:val="24"/>
          <w:szCs w:val="24"/>
        </w:rPr>
      </w:pPr>
      <w:r w:rsidRPr="00B25C58">
        <w:rPr>
          <w:rFonts w:ascii="Times New Roman" w:hAnsi="Times New Roman" w:cs="Times New Roman"/>
          <w:color w:val="FF0000"/>
          <w:sz w:val="24"/>
          <w:szCs w:val="24"/>
        </w:rPr>
        <w:t>a) osoba absolvovala nejdéle před 7 dny RT-PCR vyšetření na přítomnost viru SARS-CoV-2 s negativním výsledkem, nebo</w:t>
      </w:r>
    </w:p>
    <w:p w14:paraId="527C961A" w14:textId="197AC5C7" w:rsidR="00B25C58" w:rsidRPr="00B25C58" w:rsidRDefault="00B25C58" w:rsidP="00B25C58">
      <w:pPr>
        <w:spacing w:after="120" w:line="240" w:lineRule="auto"/>
        <w:textAlignment w:val="baseline"/>
        <w:rPr>
          <w:rFonts w:ascii="Times New Roman" w:hAnsi="Times New Roman" w:cs="Times New Roman"/>
          <w:color w:val="FF0000"/>
          <w:sz w:val="24"/>
          <w:szCs w:val="24"/>
        </w:rPr>
      </w:pPr>
      <w:r w:rsidRPr="00B25C58">
        <w:rPr>
          <w:rFonts w:ascii="Times New Roman" w:hAnsi="Times New Roman" w:cs="Times New Roman"/>
          <w:color w:val="FF0000"/>
          <w:sz w:val="24"/>
          <w:szCs w:val="24"/>
        </w:rPr>
        <w:t>b) osoba absolvovala nejdéle před 72 hodinami POC test na přítomnost antigenu viru SARS-CoV-2 s negativním výsledkem, nebo</w:t>
      </w:r>
    </w:p>
    <w:p w14:paraId="0421E4D8" w14:textId="4ACF8FE3" w:rsidR="00B25C58" w:rsidRPr="00B25C58" w:rsidRDefault="00B25C58" w:rsidP="00B25C58">
      <w:pPr>
        <w:shd w:val="clear" w:color="auto" w:fill="FFFFFF"/>
        <w:spacing w:before="24" w:after="24" w:line="240" w:lineRule="auto"/>
        <w:rPr>
          <w:rFonts w:ascii="Times New Roman" w:hAnsi="Times New Roman" w:cs="Times New Roman"/>
          <w:color w:val="FF0000"/>
          <w:sz w:val="24"/>
          <w:szCs w:val="24"/>
          <w:lang w:eastAsia="cs-CZ"/>
        </w:rPr>
      </w:pPr>
      <w:r w:rsidRPr="00B25C58">
        <w:rPr>
          <w:rFonts w:ascii="Times New Roman" w:hAnsi="Times New Roman" w:cs="Times New Roman"/>
          <w:color w:val="FF0000"/>
          <w:sz w:val="24"/>
          <w:szCs w:val="24"/>
          <w:lang w:eastAsia="cs-CZ"/>
        </w:rPr>
        <w:t>c) osoba byla očkována proti onemocnění covid-19 a doloží národním certifikátem o provedeném očkování nebo národním certifikátem o dokončeném očkování, že u očkování uplynulo:</w:t>
      </w:r>
    </w:p>
    <w:p w14:paraId="0D8469E1" w14:textId="48BB0C31" w:rsidR="00B25C58" w:rsidRDefault="00B25C58" w:rsidP="00B25C58">
      <w:pPr>
        <w:shd w:val="clear" w:color="auto" w:fill="FFFFFF"/>
        <w:spacing w:before="24" w:after="24" w:line="240" w:lineRule="auto"/>
        <w:rPr>
          <w:rFonts w:ascii="Times New Roman" w:hAnsi="Times New Roman" w:cs="Times New Roman"/>
          <w:color w:val="FF0000"/>
          <w:sz w:val="24"/>
          <w:szCs w:val="24"/>
          <w:lang w:eastAsia="cs-CZ"/>
        </w:rPr>
      </w:pPr>
      <w:r>
        <w:rPr>
          <w:rFonts w:ascii="Times New Roman" w:hAnsi="Times New Roman" w:cs="Times New Roman"/>
          <w:color w:val="FF0000"/>
          <w:sz w:val="24"/>
          <w:szCs w:val="24"/>
          <w:lang w:eastAsia="cs-CZ"/>
        </w:rPr>
        <w:t xml:space="preserve">      </w:t>
      </w:r>
      <w:r w:rsidRPr="00B25C58">
        <w:rPr>
          <w:rFonts w:ascii="Times New Roman" w:hAnsi="Times New Roman" w:cs="Times New Roman"/>
          <w:color w:val="FF0000"/>
          <w:sz w:val="24"/>
          <w:szCs w:val="24"/>
          <w:lang w:eastAsia="cs-CZ"/>
        </w:rPr>
        <w:t xml:space="preserve">i) od aplikace druhé dávky očkovací látky v případě </w:t>
      </w:r>
      <w:proofErr w:type="spellStart"/>
      <w:r w:rsidRPr="00B25C58">
        <w:rPr>
          <w:rFonts w:ascii="Times New Roman" w:hAnsi="Times New Roman" w:cs="Times New Roman"/>
          <w:color w:val="FF0000"/>
          <w:sz w:val="24"/>
          <w:szCs w:val="24"/>
          <w:lang w:eastAsia="cs-CZ"/>
        </w:rPr>
        <w:t>dvoudávkového</w:t>
      </w:r>
      <w:proofErr w:type="spellEnd"/>
      <w:r w:rsidRPr="00B25C58">
        <w:rPr>
          <w:rFonts w:ascii="Times New Roman" w:hAnsi="Times New Roman" w:cs="Times New Roman"/>
          <w:color w:val="FF0000"/>
          <w:sz w:val="24"/>
          <w:szCs w:val="24"/>
          <w:lang w:eastAsia="cs-CZ"/>
        </w:rPr>
        <w:t xml:space="preserve"> schématu podle </w:t>
      </w:r>
      <w:r>
        <w:rPr>
          <w:rFonts w:ascii="Times New Roman" w:hAnsi="Times New Roman" w:cs="Times New Roman"/>
          <w:color w:val="FF0000"/>
          <w:sz w:val="24"/>
          <w:szCs w:val="24"/>
          <w:lang w:eastAsia="cs-CZ"/>
        </w:rPr>
        <w:t xml:space="preserve"> </w:t>
      </w:r>
      <w:r>
        <w:rPr>
          <w:rFonts w:ascii="Times New Roman" w:hAnsi="Times New Roman" w:cs="Times New Roman"/>
          <w:color w:val="FF0000"/>
          <w:sz w:val="24"/>
          <w:szCs w:val="24"/>
          <w:lang w:eastAsia="cs-CZ"/>
        </w:rPr>
        <w:br/>
        <w:t xml:space="preserve">         </w:t>
      </w:r>
      <w:r w:rsidRPr="00B25C58">
        <w:rPr>
          <w:rFonts w:ascii="Times New Roman" w:hAnsi="Times New Roman" w:cs="Times New Roman"/>
          <w:color w:val="FF0000"/>
          <w:sz w:val="24"/>
          <w:szCs w:val="24"/>
          <w:lang w:eastAsia="cs-CZ"/>
        </w:rPr>
        <w:t>souhrnu údajů o léčivém přípravku (dále jen „SPC“) nejméně 14 dní, nebo</w:t>
      </w:r>
      <w:r>
        <w:rPr>
          <w:rFonts w:ascii="Times New Roman" w:hAnsi="Times New Roman" w:cs="Times New Roman"/>
          <w:color w:val="FF0000"/>
          <w:sz w:val="24"/>
          <w:szCs w:val="24"/>
          <w:lang w:eastAsia="cs-CZ"/>
        </w:rPr>
        <w:br/>
        <w:t xml:space="preserve">     </w:t>
      </w:r>
      <w:proofErr w:type="spellStart"/>
      <w:r w:rsidRPr="00B25C58">
        <w:rPr>
          <w:rFonts w:ascii="Times New Roman" w:hAnsi="Times New Roman" w:cs="Times New Roman"/>
          <w:color w:val="FF0000"/>
          <w:sz w:val="24"/>
          <w:szCs w:val="24"/>
          <w:lang w:eastAsia="cs-CZ"/>
        </w:rPr>
        <w:t>ii</w:t>
      </w:r>
      <w:proofErr w:type="spellEnd"/>
      <w:r w:rsidRPr="00B25C58">
        <w:rPr>
          <w:rFonts w:ascii="Times New Roman" w:hAnsi="Times New Roman" w:cs="Times New Roman"/>
          <w:color w:val="FF0000"/>
          <w:sz w:val="24"/>
          <w:szCs w:val="24"/>
          <w:lang w:eastAsia="cs-CZ"/>
        </w:rPr>
        <w:t xml:space="preserve">) od aplikace dávky očkovací látky v případě </w:t>
      </w:r>
      <w:proofErr w:type="spellStart"/>
      <w:r w:rsidRPr="00B25C58">
        <w:rPr>
          <w:rFonts w:ascii="Times New Roman" w:hAnsi="Times New Roman" w:cs="Times New Roman"/>
          <w:color w:val="FF0000"/>
          <w:sz w:val="24"/>
          <w:szCs w:val="24"/>
          <w:lang w:eastAsia="cs-CZ"/>
        </w:rPr>
        <w:t>jednodávkového</w:t>
      </w:r>
      <w:proofErr w:type="spellEnd"/>
      <w:r w:rsidRPr="00B25C58">
        <w:rPr>
          <w:rFonts w:ascii="Times New Roman" w:hAnsi="Times New Roman" w:cs="Times New Roman"/>
          <w:color w:val="FF0000"/>
          <w:sz w:val="24"/>
          <w:szCs w:val="24"/>
          <w:lang w:eastAsia="cs-CZ"/>
        </w:rPr>
        <w:t xml:space="preserve"> schématu podle SPC </w:t>
      </w:r>
      <w:r>
        <w:rPr>
          <w:rFonts w:ascii="Times New Roman" w:hAnsi="Times New Roman" w:cs="Times New Roman"/>
          <w:color w:val="FF0000"/>
          <w:sz w:val="24"/>
          <w:szCs w:val="24"/>
          <w:lang w:eastAsia="cs-CZ"/>
        </w:rPr>
        <w:br/>
        <w:t xml:space="preserve">         </w:t>
      </w:r>
      <w:r w:rsidRPr="00B25C58">
        <w:rPr>
          <w:rFonts w:ascii="Times New Roman" w:hAnsi="Times New Roman" w:cs="Times New Roman"/>
          <w:color w:val="FF0000"/>
          <w:sz w:val="24"/>
          <w:szCs w:val="24"/>
          <w:lang w:eastAsia="cs-CZ"/>
        </w:rPr>
        <w:t>nejméně 14 dní,</w:t>
      </w:r>
    </w:p>
    <w:p w14:paraId="77353EC4" w14:textId="77777777" w:rsidR="00B25C58" w:rsidRPr="00B25C58" w:rsidRDefault="00B25C58" w:rsidP="00B25C58">
      <w:pPr>
        <w:shd w:val="clear" w:color="auto" w:fill="FFFFFF"/>
        <w:spacing w:before="24" w:after="24" w:line="240" w:lineRule="auto"/>
        <w:rPr>
          <w:rFonts w:ascii="Times New Roman" w:hAnsi="Times New Roman" w:cs="Times New Roman"/>
          <w:color w:val="FF0000"/>
          <w:sz w:val="24"/>
          <w:szCs w:val="24"/>
          <w:lang w:eastAsia="cs-CZ"/>
        </w:rPr>
      </w:pPr>
    </w:p>
    <w:p w14:paraId="2BDE959C" w14:textId="17CFDA5F" w:rsidR="00B25C58" w:rsidRDefault="00B25C58" w:rsidP="00B25C58">
      <w:pPr>
        <w:shd w:val="clear" w:color="auto" w:fill="FFFFFF"/>
        <w:spacing w:before="24" w:after="24" w:line="240" w:lineRule="auto"/>
        <w:rPr>
          <w:rFonts w:ascii="Times New Roman" w:hAnsi="Times New Roman" w:cs="Times New Roman"/>
          <w:color w:val="FF0000"/>
          <w:sz w:val="24"/>
          <w:szCs w:val="24"/>
          <w:lang w:eastAsia="cs-CZ"/>
        </w:rPr>
      </w:pPr>
      <w:r>
        <w:rPr>
          <w:rFonts w:ascii="Times New Roman" w:hAnsi="Times New Roman" w:cs="Times New Roman"/>
          <w:color w:val="FF0000"/>
          <w:sz w:val="24"/>
          <w:szCs w:val="24"/>
          <w:lang w:eastAsia="cs-CZ"/>
        </w:rPr>
        <w:t>Z</w:t>
      </w:r>
      <w:r w:rsidRPr="00B25C58">
        <w:rPr>
          <w:rFonts w:ascii="Times New Roman" w:hAnsi="Times New Roman" w:cs="Times New Roman"/>
          <w:color w:val="FF0000"/>
          <w:sz w:val="24"/>
          <w:szCs w:val="24"/>
          <w:lang w:eastAsia="cs-CZ"/>
        </w:rPr>
        <w:t>a národní certifikát o provedeném očkování se považuje písemné potvrzení vydané v úředním jazyce členského státu Evropské unie nebo v anglickém jazyce oprávněným subjektem působícím v České republice nebo v jiném členském státě Evropské unie, jehož vzor je zveřejněn v seznamu uznaných národních certifikátů na internetových stránkách Ministerstva zdravotnictví České republiky, které obsahuje údaje o očkované osobě, podanému typu vakcíny, datu podání vakcíny a identifikaci subjektu, který potvrzení vydal; za národní certifikát o provedeném očkování se dále považuje certifikát o očkování vydávaný podle nařízení Evropské unie o digitálním certifikátu EU COVID; za národní certifikát o dokončeném očkování se považuje písemné potvrzení vydané alespoň v anglickém jazyce oprávněným subjektem působícím v třetí zemi občanovi ČR nebo občanovi Evropské unie s vydaným potvrzením k přechodnému pobytu nebo povolením k trvalému pobytu Českou republikou, o tom, že očkování látkou schválenou Evropskou lékovou agenturou bylo plně dokončeno a jeho vzor je zveřejněn v seznamu uznaných národních certifikátů na internetových stránkách Ministerstva zdravotnictví České republiky; písemné potvrzení musí obsahovat údaje o očkované osobě, podanému typu vakcíny, datu podání vakcíny, identifikaci subjektu, který potvrzení vydal a tyto údaje musí být možné ověřit dálkovým přístupem přímo z písemného potvrzení;</w:t>
      </w:r>
    </w:p>
    <w:p w14:paraId="1BF93F5D" w14:textId="77777777" w:rsidR="00B25C58" w:rsidRPr="00B25C58" w:rsidRDefault="00B25C58" w:rsidP="00B25C58">
      <w:pPr>
        <w:shd w:val="clear" w:color="auto" w:fill="FFFFFF"/>
        <w:spacing w:before="24" w:after="24" w:line="240" w:lineRule="auto"/>
        <w:rPr>
          <w:rFonts w:ascii="Times New Roman" w:hAnsi="Times New Roman" w:cs="Times New Roman"/>
          <w:color w:val="FF0000"/>
          <w:sz w:val="24"/>
          <w:szCs w:val="24"/>
          <w:lang w:eastAsia="cs-CZ"/>
        </w:rPr>
      </w:pPr>
    </w:p>
    <w:p w14:paraId="3C2A96A1" w14:textId="77777777" w:rsidR="00B25C58" w:rsidRPr="00B25C58" w:rsidRDefault="00B25C58" w:rsidP="00B25C58">
      <w:pPr>
        <w:spacing w:after="120" w:line="240" w:lineRule="auto"/>
        <w:textAlignment w:val="baseline"/>
        <w:rPr>
          <w:rFonts w:ascii="Times New Roman" w:hAnsi="Times New Roman" w:cs="Times New Roman"/>
          <w:color w:val="FF0000"/>
          <w:sz w:val="24"/>
          <w:szCs w:val="24"/>
        </w:rPr>
      </w:pPr>
      <w:r w:rsidRPr="00B25C58">
        <w:rPr>
          <w:rFonts w:ascii="Times New Roman" w:hAnsi="Times New Roman" w:cs="Times New Roman"/>
          <w:color w:val="FF0000"/>
          <w:sz w:val="24"/>
          <w:szCs w:val="24"/>
        </w:rPr>
        <w:t>d) osoba prodělala laboratorně potvrzené onemocnění covid-19, uplynula u ní doba izolace podle platného mimořádného opatření Ministerstva zdravotnictví a od prvního pozitivního POC antigenního testu na přítomnost antigenu viru SARS-CoV-2 nebo RT-PCR testu na přítomnost viru SARS-CoV-2 neuplynulo více než 180 dní, nebo</w:t>
      </w:r>
    </w:p>
    <w:p w14:paraId="1443E5DF" w14:textId="77777777" w:rsidR="00B25C58" w:rsidRPr="00B25C58" w:rsidRDefault="00B25C58" w:rsidP="00B25C58">
      <w:pPr>
        <w:spacing w:after="120" w:line="240" w:lineRule="auto"/>
        <w:textAlignment w:val="baseline"/>
        <w:rPr>
          <w:rFonts w:ascii="Times New Roman" w:eastAsia="Times New Roman" w:hAnsi="Times New Roman" w:cs="Times New Roman"/>
          <w:b/>
          <w:bCs/>
          <w:color w:val="000000"/>
          <w:sz w:val="24"/>
          <w:szCs w:val="24"/>
          <w:lang w:eastAsia="cs-CZ"/>
        </w:rPr>
      </w:pPr>
      <w:r w:rsidRPr="00B25C58">
        <w:rPr>
          <w:rFonts w:ascii="Times New Roman" w:hAnsi="Times New Roman" w:cs="Times New Roman"/>
          <w:sz w:val="24"/>
          <w:szCs w:val="24"/>
        </w:rPr>
        <w:t xml:space="preserve">Osoba navštěvující uživatele, která splní některou z uvedených podmínek, může vykonat návštěvu za podmínky, že po dobu návštěvy používá ochranný prostředek dýchacích cest (nos, ústa), kterým je respirátor nebo obdobný prostředek (vždy bez výdechového ventilu) naplňující minimálně všechny technické podmínky a požadavky (pro výrobek), včetně filtrační účinnosti alespoň 94 % dle příslušných norem (např. FFP2, KN 95) [s výjimkou dětí do dvou let věku, které nemusí mít ochranný prostředek dýchacích cest, a s výjimkou dětí od dvou do patnácti let věku, pokud mají jiný ochranný prostředek dýchacích cest (nos, ústa), který brání šíření kapének], a při dodržení dalších režimových opatření poskytovatele; v případě návštěv uživatelů v terminálním stadiu nevyléčitelného onemocnění lze návštěvu </w:t>
      </w:r>
      <w:r w:rsidRPr="00B25C58">
        <w:rPr>
          <w:rFonts w:ascii="Times New Roman" w:hAnsi="Times New Roman" w:cs="Times New Roman"/>
          <w:sz w:val="24"/>
          <w:szCs w:val="24"/>
        </w:rPr>
        <w:lastRenderedPageBreak/>
        <w:t>připustit za podmínky, že osoba navštěvující uživatele dodržuje režimová opatření poskytovatele. I</w:t>
      </w:r>
    </w:p>
    <w:p w14:paraId="0BD65389" w14:textId="77777777" w:rsidR="00B25C58" w:rsidRPr="00B25C58" w:rsidRDefault="00B25C58" w:rsidP="00B25C58">
      <w:pPr>
        <w:spacing w:after="120" w:line="240" w:lineRule="auto"/>
        <w:textAlignment w:val="baseline"/>
        <w:rPr>
          <w:rFonts w:ascii="Times New Roman" w:eastAsia="Times New Roman" w:hAnsi="Times New Roman" w:cs="Times New Roman"/>
          <w:b/>
          <w:bCs/>
          <w:color w:val="000000"/>
          <w:sz w:val="24"/>
          <w:szCs w:val="24"/>
          <w:lang w:eastAsia="cs-CZ"/>
        </w:rPr>
      </w:pPr>
    </w:p>
    <w:p w14:paraId="384F7919" w14:textId="77777777" w:rsidR="00B25C58" w:rsidRPr="00B25C58" w:rsidRDefault="00B25C58" w:rsidP="00B25C58">
      <w:pPr>
        <w:spacing w:after="120" w:line="240" w:lineRule="auto"/>
        <w:textAlignment w:val="baseline"/>
        <w:rPr>
          <w:rFonts w:ascii="Times New Roman" w:eastAsia="Times New Roman" w:hAnsi="Times New Roman" w:cs="Times New Roman"/>
          <w:color w:val="000000"/>
          <w:sz w:val="24"/>
          <w:szCs w:val="24"/>
          <w:lang w:eastAsia="cs-CZ"/>
        </w:rPr>
      </w:pPr>
      <w:r w:rsidRPr="00B25C58">
        <w:rPr>
          <w:rFonts w:ascii="Times New Roman" w:eastAsia="Times New Roman" w:hAnsi="Times New Roman" w:cs="Times New Roman"/>
          <w:b/>
          <w:bCs/>
          <w:color w:val="000000"/>
          <w:sz w:val="24"/>
          <w:szCs w:val="24"/>
          <w:lang w:eastAsia="cs-CZ"/>
        </w:rPr>
        <w:t xml:space="preserve">POTVRZENÍ O SPLNĚNÍ VÝŠE UVEDENÝCH </w:t>
      </w:r>
      <w:proofErr w:type="gramStart"/>
      <w:r w:rsidRPr="00B25C58">
        <w:rPr>
          <w:rFonts w:ascii="Times New Roman" w:eastAsia="Times New Roman" w:hAnsi="Times New Roman" w:cs="Times New Roman"/>
          <w:b/>
          <w:bCs/>
          <w:color w:val="000000"/>
          <w:sz w:val="24"/>
          <w:szCs w:val="24"/>
          <w:lang w:eastAsia="cs-CZ"/>
        </w:rPr>
        <w:t>PODMÍNEK  BUDE</w:t>
      </w:r>
      <w:proofErr w:type="gramEnd"/>
      <w:r w:rsidRPr="00B25C58">
        <w:rPr>
          <w:rFonts w:ascii="Times New Roman" w:eastAsia="Times New Roman" w:hAnsi="Times New Roman" w:cs="Times New Roman"/>
          <w:b/>
          <w:bCs/>
          <w:color w:val="000000"/>
          <w:sz w:val="24"/>
          <w:szCs w:val="24"/>
          <w:lang w:eastAsia="cs-CZ"/>
        </w:rPr>
        <w:t xml:space="preserve"> VYŽADOVÁN U VŠECH OSOB  PŘICHÁZEJÍCÍCH K NÁVŠTĚVĚ, VČETNĚ NÁVŠTĚV KLIENTŮ S OMEZENOU SVÉPRÁVNOSTÍ.</w:t>
      </w:r>
      <w:r w:rsidRPr="00B25C58">
        <w:rPr>
          <w:rFonts w:ascii="Times New Roman" w:eastAsia="Times New Roman" w:hAnsi="Times New Roman" w:cs="Times New Roman"/>
          <w:color w:val="000000"/>
          <w:sz w:val="24"/>
          <w:szCs w:val="24"/>
          <w:lang w:eastAsia="cs-CZ"/>
        </w:rPr>
        <w:t> </w:t>
      </w:r>
    </w:p>
    <w:p w14:paraId="5BE5951D" w14:textId="77777777" w:rsidR="00B25C58" w:rsidRPr="00B25C58" w:rsidRDefault="00B25C58" w:rsidP="00B25C58">
      <w:pPr>
        <w:spacing w:after="120" w:line="240" w:lineRule="auto"/>
        <w:textAlignment w:val="baseline"/>
        <w:rPr>
          <w:rFonts w:ascii="Times New Roman" w:eastAsia="Times New Roman" w:hAnsi="Times New Roman" w:cs="Times New Roman"/>
          <w:color w:val="000000"/>
          <w:sz w:val="24"/>
          <w:szCs w:val="24"/>
          <w:lang w:eastAsia="cs-CZ"/>
        </w:rPr>
      </w:pPr>
    </w:p>
    <w:p w14:paraId="11965BFE" w14:textId="77777777" w:rsidR="00B25C58" w:rsidRPr="00B25C58" w:rsidRDefault="00B25C58" w:rsidP="00B25C58">
      <w:pPr>
        <w:spacing w:after="120" w:line="240" w:lineRule="auto"/>
        <w:textAlignment w:val="baseline"/>
        <w:rPr>
          <w:rFonts w:ascii="Times New Roman" w:eastAsia="Times New Roman" w:hAnsi="Times New Roman" w:cs="Times New Roman"/>
          <w:color w:val="000000"/>
          <w:sz w:val="24"/>
          <w:szCs w:val="24"/>
          <w:lang w:eastAsia="cs-CZ"/>
        </w:rPr>
      </w:pPr>
      <w:r w:rsidRPr="00B25C58">
        <w:rPr>
          <w:rFonts w:ascii="Times New Roman" w:eastAsia="Times New Roman" w:hAnsi="Times New Roman" w:cs="Times New Roman"/>
          <w:color w:val="000000"/>
          <w:sz w:val="24"/>
          <w:szCs w:val="24"/>
          <w:lang w:eastAsia="cs-CZ"/>
        </w:rPr>
        <w:t>Návštěvy </w:t>
      </w:r>
      <w:r w:rsidRPr="00B25C58">
        <w:rPr>
          <w:rFonts w:ascii="Times New Roman" w:eastAsia="Times New Roman" w:hAnsi="Times New Roman" w:cs="Times New Roman"/>
          <w:b/>
          <w:bCs/>
          <w:color w:val="000000"/>
          <w:sz w:val="24"/>
          <w:szCs w:val="24"/>
          <w:lang w:eastAsia="cs-CZ"/>
        </w:rPr>
        <w:t>bez testu</w:t>
      </w:r>
      <w:r w:rsidRPr="00B25C58">
        <w:rPr>
          <w:rFonts w:ascii="Times New Roman" w:eastAsia="Times New Roman" w:hAnsi="Times New Roman" w:cs="Times New Roman"/>
          <w:color w:val="000000"/>
          <w:sz w:val="24"/>
          <w:szCs w:val="24"/>
          <w:lang w:eastAsia="cs-CZ"/>
        </w:rPr>
        <w:t> jsou povoleny u klientů v terminálním stádiu za podmínky, že návštěva dodrží režimová opatření poskytovatele (respirátor třídy FFP2 nebo KN95 bez výdechového ventilu, jednorázové rukavice, empír – </w:t>
      </w:r>
      <w:r w:rsidRPr="00B25C58">
        <w:rPr>
          <w:rFonts w:ascii="Times New Roman" w:eastAsia="Times New Roman" w:hAnsi="Times New Roman" w:cs="Times New Roman"/>
          <w:b/>
          <w:bCs/>
          <w:color w:val="000000"/>
          <w:sz w:val="24"/>
          <w:szCs w:val="24"/>
          <w:lang w:eastAsia="cs-CZ"/>
        </w:rPr>
        <w:t>návštěvník si zajistí sám</w:t>
      </w:r>
      <w:r w:rsidRPr="00B25C58">
        <w:rPr>
          <w:rFonts w:ascii="Times New Roman" w:eastAsia="Times New Roman" w:hAnsi="Times New Roman" w:cs="Times New Roman"/>
          <w:color w:val="000000"/>
          <w:sz w:val="24"/>
          <w:szCs w:val="24"/>
          <w:lang w:eastAsia="cs-CZ"/>
        </w:rPr>
        <w:t>).  </w:t>
      </w:r>
    </w:p>
    <w:p w14:paraId="5053ECAC" w14:textId="77777777" w:rsidR="00B25C58" w:rsidRPr="00B25C58" w:rsidRDefault="00B25C58" w:rsidP="00B25C58">
      <w:pPr>
        <w:spacing w:after="120" w:line="240" w:lineRule="auto"/>
        <w:textAlignment w:val="baseline"/>
        <w:rPr>
          <w:rFonts w:ascii="Times New Roman" w:eastAsia="Times New Roman" w:hAnsi="Times New Roman" w:cs="Times New Roman"/>
          <w:color w:val="000000"/>
          <w:sz w:val="24"/>
          <w:szCs w:val="24"/>
          <w:lang w:eastAsia="cs-CZ"/>
        </w:rPr>
      </w:pPr>
    </w:p>
    <w:p w14:paraId="3EAB74AD" w14:textId="77777777" w:rsidR="00B25C58" w:rsidRPr="00B25C58" w:rsidRDefault="00B25C58" w:rsidP="00B25C58">
      <w:pPr>
        <w:spacing w:after="120" w:line="240" w:lineRule="auto"/>
        <w:textAlignment w:val="baseline"/>
        <w:rPr>
          <w:rFonts w:ascii="Times New Roman" w:eastAsia="Times New Roman" w:hAnsi="Times New Roman" w:cs="Times New Roman"/>
          <w:color w:val="FF0000"/>
          <w:sz w:val="24"/>
          <w:szCs w:val="24"/>
          <w:lang w:eastAsia="cs-CZ"/>
        </w:rPr>
      </w:pPr>
      <w:r w:rsidRPr="00B25C58">
        <w:rPr>
          <w:rFonts w:ascii="Times New Roman" w:eastAsia="Times New Roman" w:hAnsi="Times New Roman" w:cs="Times New Roman"/>
          <w:b/>
          <w:bCs/>
          <w:color w:val="000000"/>
          <w:sz w:val="24"/>
          <w:szCs w:val="24"/>
          <w:lang w:eastAsia="cs-CZ"/>
        </w:rPr>
        <w:t>Návštěvní dny jsou stanoveny na:</w:t>
      </w:r>
      <w:r w:rsidRPr="00B25C58">
        <w:rPr>
          <w:rFonts w:ascii="Times New Roman" w:eastAsia="Times New Roman" w:hAnsi="Times New Roman" w:cs="Times New Roman"/>
          <w:color w:val="000000"/>
          <w:sz w:val="24"/>
          <w:szCs w:val="24"/>
          <w:lang w:eastAsia="cs-CZ"/>
        </w:rPr>
        <w:br/>
      </w:r>
      <w:proofErr w:type="gramStart"/>
      <w:r w:rsidRPr="00B25C58">
        <w:rPr>
          <w:rFonts w:ascii="Times New Roman" w:eastAsia="Times New Roman" w:hAnsi="Times New Roman" w:cs="Times New Roman"/>
          <w:b/>
          <w:bCs/>
          <w:color w:val="FF0000"/>
          <w:sz w:val="24"/>
          <w:szCs w:val="24"/>
          <w:lang w:eastAsia="cs-CZ"/>
        </w:rPr>
        <w:t>STŘEDU</w:t>
      </w:r>
      <w:proofErr w:type="gramEnd"/>
      <w:r w:rsidRPr="00B25C58">
        <w:rPr>
          <w:rFonts w:ascii="Times New Roman" w:eastAsia="Times New Roman" w:hAnsi="Times New Roman" w:cs="Times New Roman"/>
          <w:b/>
          <w:bCs/>
          <w:color w:val="FF0000"/>
          <w:sz w:val="24"/>
          <w:szCs w:val="24"/>
          <w:lang w:eastAsia="cs-CZ"/>
        </w:rPr>
        <w:t>, PÁTEK, SOBOTU a NEDĚLI v době od 13.00 do 16.00 hodin. V 16,00 hod. odchází poslední návštěva. </w:t>
      </w:r>
    </w:p>
    <w:p w14:paraId="52A7E3CB" w14:textId="77777777" w:rsidR="00B25C58" w:rsidRPr="00B25C58" w:rsidRDefault="00B25C58" w:rsidP="00B25C58">
      <w:pPr>
        <w:spacing w:after="120" w:line="240" w:lineRule="auto"/>
        <w:textAlignment w:val="baseline"/>
        <w:rPr>
          <w:rFonts w:ascii="Times New Roman" w:eastAsia="Times New Roman" w:hAnsi="Times New Roman" w:cs="Times New Roman"/>
          <w:color w:val="000000"/>
          <w:sz w:val="24"/>
          <w:szCs w:val="24"/>
          <w:lang w:eastAsia="cs-CZ"/>
        </w:rPr>
      </w:pPr>
      <w:r w:rsidRPr="00B25C58">
        <w:rPr>
          <w:rFonts w:ascii="Times New Roman" w:eastAsia="Times New Roman" w:hAnsi="Times New Roman" w:cs="Times New Roman"/>
          <w:b/>
          <w:bCs/>
          <w:color w:val="000000"/>
          <w:sz w:val="24"/>
          <w:szCs w:val="24"/>
          <w:lang w:eastAsia="cs-CZ"/>
        </w:rPr>
        <w:t> </w:t>
      </w:r>
    </w:p>
    <w:p w14:paraId="0DDABF83" w14:textId="77777777" w:rsidR="00B25C58" w:rsidRPr="00B25C58" w:rsidRDefault="00B25C58" w:rsidP="00B25C58">
      <w:pPr>
        <w:spacing w:after="120" w:line="240" w:lineRule="auto"/>
        <w:textAlignment w:val="baseline"/>
        <w:rPr>
          <w:rFonts w:ascii="Times New Roman" w:eastAsia="Times New Roman" w:hAnsi="Times New Roman" w:cs="Times New Roman"/>
          <w:color w:val="FF0000"/>
          <w:sz w:val="24"/>
          <w:szCs w:val="24"/>
          <w:lang w:eastAsia="cs-CZ"/>
        </w:rPr>
      </w:pPr>
      <w:r w:rsidRPr="00B25C58">
        <w:rPr>
          <w:rFonts w:ascii="Times New Roman" w:eastAsia="Times New Roman" w:hAnsi="Times New Roman" w:cs="Times New Roman"/>
          <w:b/>
          <w:bCs/>
          <w:color w:val="000000"/>
          <w:sz w:val="24"/>
          <w:szCs w:val="24"/>
          <w:lang w:eastAsia="cs-CZ"/>
        </w:rPr>
        <w:t>Testování návštěv:</w:t>
      </w:r>
      <w:r w:rsidRPr="00B25C58">
        <w:rPr>
          <w:rFonts w:ascii="Times New Roman" w:eastAsia="Times New Roman" w:hAnsi="Times New Roman" w:cs="Times New Roman"/>
          <w:b/>
          <w:bCs/>
          <w:color w:val="000000"/>
          <w:sz w:val="24"/>
          <w:szCs w:val="24"/>
          <w:lang w:eastAsia="cs-CZ"/>
        </w:rPr>
        <w:br/>
      </w:r>
      <w:r w:rsidRPr="00B25C58">
        <w:rPr>
          <w:rFonts w:ascii="Times New Roman" w:eastAsia="Times New Roman" w:hAnsi="Times New Roman" w:cs="Times New Roman"/>
          <w:b/>
          <w:bCs/>
          <w:color w:val="FF0000"/>
          <w:sz w:val="24"/>
          <w:szCs w:val="24"/>
          <w:lang w:eastAsia="cs-CZ"/>
        </w:rPr>
        <w:t>Z organizačních důvodů a s tím věcí souvisejících bude testování návštěv probíhat</w:t>
      </w:r>
      <w:r w:rsidRPr="00B25C58">
        <w:rPr>
          <w:rFonts w:ascii="Times New Roman" w:eastAsia="Times New Roman" w:hAnsi="Times New Roman" w:cs="Times New Roman"/>
          <w:b/>
          <w:bCs/>
          <w:color w:val="FF0000"/>
          <w:sz w:val="24"/>
          <w:szCs w:val="24"/>
          <w:lang w:eastAsia="cs-CZ"/>
        </w:rPr>
        <w:br/>
        <w:t>pouze jen ve středu, pátek, sobotu a neděli od 13.00 do 14.00 hodin.</w:t>
      </w:r>
    </w:p>
    <w:p w14:paraId="1BF1B31F" w14:textId="77777777" w:rsidR="00B25C58" w:rsidRPr="00B25C58" w:rsidRDefault="00B25C58" w:rsidP="00B25C58">
      <w:pPr>
        <w:spacing w:after="120" w:line="240" w:lineRule="auto"/>
        <w:textAlignment w:val="baseline"/>
        <w:rPr>
          <w:rFonts w:ascii="Times New Roman" w:eastAsia="Times New Roman" w:hAnsi="Times New Roman" w:cs="Times New Roman"/>
          <w:color w:val="000000"/>
          <w:sz w:val="24"/>
          <w:szCs w:val="24"/>
          <w:lang w:eastAsia="cs-CZ"/>
        </w:rPr>
      </w:pPr>
      <w:r w:rsidRPr="00B25C58">
        <w:rPr>
          <w:rFonts w:ascii="Times New Roman" w:eastAsia="Times New Roman" w:hAnsi="Times New Roman" w:cs="Times New Roman"/>
          <w:b/>
          <w:bCs/>
          <w:color w:val="000000"/>
          <w:sz w:val="24"/>
          <w:szCs w:val="24"/>
          <w:lang w:eastAsia="cs-CZ"/>
        </w:rPr>
        <w:t> </w:t>
      </w:r>
    </w:p>
    <w:p w14:paraId="22717E63" w14:textId="77777777" w:rsidR="00B25C58" w:rsidRPr="00B25C58" w:rsidRDefault="00B25C58" w:rsidP="00B25C58">
      <w:pPr>
        <w:spacing w:after="120" w:line="240" w:lineRule="auto"/>
        <w:textAlignment w:val="baseline"/>
        <w:rPr>
          <w:rFonts w:ascii="Times New Roman" w:eastAsia="Times New Roman" w:hAnsi="Times New Roman" w:cs="Times New Roman"/>
          <w:color w:val="000000"/>
          <w:sz w:val="24"/>
          <w:szCs w:val="24"/>
          <w:lang w:eastAsia="cs-CZ"/>
        </w:rPr>
      </w:pPr>
      <w:r w:rsidRPr="00B25C58">
        <w:rPr>
          <w:rFonts w:ascii="Times New Roman" w:eastAsia="Times New Roman" w:hAnsi="Times New Roman" w:cs="Times New Roman"/>
          <w:color w:val="000000"/>
          <w:sz w:val="24"/>
          <w:szCs w:val="24"/>
          <w:lang w:eastAsia="cs-CZ"/>
        </w:rPr>
        <w:t>Středy, pátky, soboty a neděle jsou stanoveny jako návštěvní dny do odvolání.     </w:t>
      </w:r>
    </w:p>
    <w:p w14:paraId="770A526F" w14:textId="77777777" w:rsidR="00B25C58" w:rsidRPr="00B25C58" w:rsidRDefault="00B25C58" w:rsidP="00B25C58">
      <w:pPr>
        <w:spacing w:after="120" w:line="240" w:lineRule="auto"/>
        <w:textAlignment w:val="baseline"/>
        <w:rPr>
          <w:rFonts w:ascii="Times New Roman" w:eastAsia="Times New Roman" w:hAnsi="Times New Roman" w:cs="Times New Roman"/>
          <w:color w:val="000000"/>
          <w:sz w:val="24"/>
          <w:szCs w:val="24"/>
          <w:lang w:eastAsia="cs-CZ"/>
        </w:rPr>
      </w:pPr>
      <w:r w:rsidRPr="00B25C58">
        <w:rPr>
          <w:rFonts w:ascii="Times New Roman" w:eastAsia="Times New Roman" w:hAnsi="Times New Roman" w:cs="Times New Roman"/>
          <w:color w:val="000000"/>
          <w:sz w:val="24"/>
          <w:szCs w:val="24"/>
          <w:lang w:eastAsia="cs-CZ"/>
        </w:rPr>
        <w:t> </w:t>
      </w:r>
    </w:p>
    <w:p w14:paraId="62096E8C" w14:textId="77777777" w:rsidR="00B25C58" w:rsidRPr="00B25C58" w:rsidRDefault="00B25C58" w:rsidP="00B25C58">
      <w:pPr>
        <w:spacing w:after="120" w:line="240" w:lineRule="auto"/>
        <w:textAlignment w:val="baseline"/>
        <w:rPr>
          <w:rFonts w:ascii="Times New Roman" w:eastAsia="Times New Roman" w:hAnsi="Times New Roman" w:cs="Times New Roman"/>
          <w:color w:val="000000"/>
          <w:sz w:val="24"/>
          <w:szCs w:val="24"/>
          <w:lang w:eastAsia="cs-CZ"/>
        </w:rPr>
      </w:pPr>
      <w:r w:rsidRPr="00B25C58">
        <w:rPr>
          <w:rFonts w:ascii="Times New Roman" w:eastAsia="Times New Roman" w:hAnsi="Times New Roman" w:cs="Times New Roman"/>
          <w:color w:val="000000"/>
          <w:sz w:val="24"/>
          <w:szCs w:val="24"/>
          <w:lang w:eastAsia="cs-CZ"/>
        </w:rPr>
        <w:t>Pravidla pro průběh návštěvy:</w:t>
      </w:r>
    </w:p>
    <w:p w14:paraId="1EE2E560" w14:textId="77777777" w:rsidR="00B25C58" w:rsidRPr="00B25C58" w:rsidRDefault="00B25C58" w:rsidP="00B25C58">
      <w:pPr>
        <w:numPr>
          <w:ilvl w:val="0"/>
          <w:numId w:val="1"/>
        </w:numPr>
        <w:spacing w:before="100" w:beforeAutospacing="1" w:after="120" w:line="240" w:lineRule="auto"/>
        <w:rPr>
          <w:rFonts w:ascii="Times New Roman" w:eastAsia="Times New Roman" w:hAnsi="Times New Roman" w:cs="Times New Roman"/>
          <w:color w:val="000000"/>
          <w:sz w:val="24"/>
          <w:szCs w:val="24"/>
          <w:lang w:eastAsia="cs-CZ"/>
        </w:rPr>
      </w:pPr>
      <w:r w:rsidRPr="00B25C58">
        <w:rPr>
          <w:rFonts w:ascii="Times New Roman" w:eastAsia="Times New Roman" w:hAnsi="Times New Roman" w:cs="Times New Roman"/>
          <w:color w:val="000000"/>
          <w:sz w:val="24"/>
          <w:szCs w:val="24"/>
          <w:lang w:eastAsia="cs-CZ"/>
        </w:rPr>
        <w:t xml:space="preserve">Podmínkou </w:t>
      </w:r>
      <w:proofErr w:type="gramStart"/>
      <w:r w:rsidRPr="00B25C58">
        <w:rPr>
          <w:rFonts w:ascii="Times New Roman" w:eastAsia="Times New Roman" w:hAnsi="Times New Roman" w:cs="Times New Roman"/>
          <w:color w:val="000000"/>
          <w:sz w:val="24"/>
          <w:szCs w:val="24"/>
          <w:lang w:eastAsia="cs-CZ"/>
        </w:rPr>
        <w:t>vstupu - osoba</w:t>
      </w:r>
      <w:proofErr w:type="gramEnd"/>
      <w:r w:rsidRPr="00B25C58">
        <w:rPr>
          <w:rFonts w:ascii="Times New Roman" w:eastAsia="Times New Roman" w:hAnsi="Times New Roman" w:cs="Times New Roman"/>
          <w:color w:val="000000"/>
          <w:sz w:val="24"/>
          <w:szCs w:val="24"/>
          <w:lang w:eastAsia="cs-CZ"/>
        </w:rPr>
        <w:t xml:space="preserve"> bude mít po celou dobu návštěvy vlastní nový respirátor typu FFP2 nebo KN95. Domov respirátory ani jiné ochranné pomůcky poskytovat nebude.</w:t>
      </w:r>
    </w:p>
    <w:p w14:paraId="018658AA" w14:textId="77777777" w:rsidR="00B25C58" w:rsidRPr="00B25C58" w:rsidRDefault="00B25C58" w:rsidP="00B25C58">
      <w:pPr>
        <w:numPr>
          <w:ilvl w:val="0"/>
          <w:numId w:val="1"/>
        </w:numPr>
        <w:spacing w:before="100" w:beforeAutospacing="1" w:after="120" w:line="240" w:lineRule="auto"/>
        <w:rPr>
          <w:rFonts w:ascii="Times New Roman" w:eastAsia="Times New Roman" w:hAnsi="Times New Roman" w:cs="Times New Roman"/>
          <w:color w:val="000000"/>
          <w:sz w:val="24"/>
          <w:szCs w:val="24"/>
          <w:lang w:eastAsia="cs-CZ"/>
        </w:rPr>
      </w:pPr>
      <w:r w:rsidRPr="00B25C58">
        <w:rPr>
          <w:rFonts w:ascii="Times New Roman" w:eastAsia="Times New Roman" w:hAnsi="Times New Roman" w:cs="Times New Roman"/>
          <w:color w:val="000000"/>
          <w:sz w:val="24"/>
          <w:szCs w:val="24"/>
          <w:lang w:eastAsia="cs-CZ"/>
        </w:rPr>
        <w:t>Při příchodu se návštěvník ohlásí pracovnici ve vestibulu budovy Zámku, kde bude nutné vyplnit Čestné prohlášení.</w:t>
      </w:r>
    </w:p>
    <w:p w14:paraId="1A041B7F" w14:textId="77777777" w:rsidR="00B25C58" w:rsidRPr="00B25C58" w:rsidRDefault="00B25C58" w:rsidP="00B25C58">
      <w:pPr>
        <w:numPr>
          <w:ilvl w:val="0"/>
          <w:numId w:val="1"/>
        </w:numPr>
        <w:spacing w:before="100" w:beforeAutospacing="1" w:after="120" w:line="240" w:lineRule="auto"/>
        <w:rPr>
          <w:rFonts w:ascii="Times New Roman" w:eastAsia="Times New Roman" w:hAnsi="Times New Roman" w:cs="Times New Roman"/>
          <w:color w:val="000000"/>
          <w:sz w:val="24"/>
          <w:szCs w:val="24"/>
          <w:lang w:eastAsia="cs-CZ"/>
        </w:rPr>
      </w:pPr>
      <w:r w:rsidRPr="00B25C58">
        <w:rPr>
          <w:rFonts w:ascii="Times New Roman" w:eastAsia="Times New Roman" w:hAnsi="Times New Roman" w:cs="Times New Roman"/>
          <w:color w:val="000000"/>
          <w:sz w:val="24"/>
          <w:szCs w:val="24"/>
          <w:lang w:eastAsia="cs-CZ"/>
        </w:rPr>
        <w:t>Jednoho klienta mohou navštívit maximálně 2 osoby, obě musí splňovat výše uvedené podmínky.</w:t>
      </w:r>
    </w:p>
    <w:p w14:paraId="2A9F9149" w14:textId="77777777" w:rsidR="00B25C58" w:rsidRPr="00B25C58" w:rsidRDefault="00B25C58" w:rsidP="00B25C58">
      <w:pPr>
        <w:numPr>
          <w:ilvl w:val="0"/>
          <w:numId w:val="1"/>
        </w:numPr>
        <w:spacing w:before="100" w:beforeAutospacing="1" w:after="120" w:line="240" w:lineRule="auto"/>
        <w:rPr>
          <w:rFonts w:ascii="Times New Roman" w:eastAsia="Times New Roman" w:hAnsi="Times New Roman" w:cs="Times New Roman"/>
          <w:color w:val="000000"/>
          <w:sz w:val="24"/>
          <w:szCs w:val="24"/>
          <w:lang w:eastAsia="cs-CZ"/>
        </w:rPr>
      </w:pPr>
      <w:r w:rsidRPr="00B25C58">
        <w:rPr>
          <w:rFonts w:ascii="Times New Roman" w:eastAsia="Times New Roman" w:hAnsi="Times New Roman" w:cs="Times New Roman"/>
          <w:color w:val="000000"/>
          <w:sz w:val="24"/>
          <w:szCs w:val="24"/>
          <w:lang w:eastAsia="cs-CZ"/>
        </w:rPr>
        <w:t>Maximální doba návštěvy je 60 minut. </w:t>
      </w:r>
    </w:p>
    <w:p w14:paraId="46955AB3" w14:textId="77777777" w:rsidR="00B25C58" w:rsidRPr="00B25C58" w:rsidRDefault="00B25C58" w:rsidP="00B25C58">
      <w:pPr>
        <w:numPr>
          <w:ilvl w:val="0"/>
          <w:numId w:val="1"/>
        </w:numPr>
        <w:spacing w:before="100" w:beforeAutospacing="1" w:after="120" w:line="240" w:lineRule="auto"/>
        <w:rPr>
          <w:rFonts w:ascii="Times New Roman" w:eastAsia="Times New Roman" w:hAnsi="Times New Roman" w:cs="Times New Roman"/>
          <w:color w:val="000000"/>
          <w:sz w:val="24"/>
          <w:szCs w:val="24"/>
          <w:lang w:eastAsia="cs-CZ"/>
        </w:rPr>
      </w:pPr>
      <w:r w:rsidRPr="00B25C58">
        <w:rPr>
          <w:rFonts w:ascii="Times New Roman" w:eastAsia="Times New Roman" w:hAnsi="Times New Roman" w:cs="Times New Roman"/>
          <w:color w:val="000000"/>
          <w:sz w:val="24"/>
          <w:szCs w:val="24"/>
          <w:lang w:eastAsia="cs-CZ"/>
        </w:rPr>
        <w:t>Návštěvníci jsou během své návštěvy povinni řídit se pokyny personálu. Prosíme o trpělivost a respektování těchto pokynů.</w:t>
      </w:r>
    </w:p>
    <w:p w14:paraId="6AC5578F" w14:textId="77777777" w:rsidR="00B25C58" w:rsidRPr="00B25C58" w:rsidRDefault="00B25C58" w:rsidP="00B25C58">
      <w:pPr>
        <w:numPr>
          <w:ilvl w:val="0"/>
          <w:numId w:val="1"/>
        </w:numPr>
        <w:spacing w:before="100" w:beforeAutospacing="1" w:after="120" w:line="240" w:lineRule="auto"/>
        <w:rPr>
          <w:rFonts w:ascii="Times New Roman" w:eastAsia="Times New Roman" w:hAnsi="Times New Roman" w:cs="Times New Roman"/>
          <w:color w:val="000000"/>
          <w:sz w:val="24"/>
          <w:szCs w:val="24"/>
          <w:lang w:eastAsia="cs-CZ"/>
        </w:rPr>
      </w:pPr>
      <w:r w:rsidRPr="00B25C58">
        <w:rPr>
          <w:rFonts w:ascii="Times New Roman" w:eastAsia="Times New Roman" w:hAnsi="Times New Roman" w:cs="Times New Roman"/>
          <w:color w:val="000000"/>
          <w:sz w:val="24"/>
          <w:szCs w:val="24"/>
          <w:lang w:eastAsia="cs-CZ"/>
        </w:rPr>
        <w:t>Doporučujeme návštěvu klienta realizovat pouze na jeho pokoji, v případě pěkného počasí venku.</w:t>
      </w:r>
    </w:p>
    <w:p w14:paraId="2FBCF8E5" w14:textId="77777777" w:rsidR="00B25C58" w:rsidRPr="00B25C58" w:rsidRDefault="00B25C58" w:rsidP="00B25C58">
      <w:pPr>
        <w:numPr>
          <w:ilvl w:val="0"/>
          <w:numId w:val="1"/>
        </w:numPr>
        <w:spacing w:before="100" w:beforeAutospacing="1" w:after="120" w:line="240" w:lineRule="auto"/>
        <w:rPr>
          <w:rFonts w:ascii="Times New Roman" w:eastAsia="Times New Roman" w:hAnsi="Times New Roman" w:cs="Times New Roman"/>
          <w:color w:val="000000"/>
          <w:sz w:val="24"/>
          <w:szCs w:val="24"/>
          <w:lang w:eastAsia="cs-CZ"/>
        </w:rPr>
      </w:pPr>
      <w:r w:rsidRPr="00B25C58">
        <w:rPr>
          <w:rFonts w:ascii="Times New Roman" w:eastAsia="Times New Roman" w:hAnsi="Times New Roman" w:cs="Times New Roman"/>
          <w:color w:val="000000"/>
          <w:sz w:val="24"/>
          <w:szCs w:val="24"/>
          <w:lang w:eastAsia="cs-CZ"/>
        </w:rPr>
        <w:t>Návštěvy klientů, kteří jsou v izolaci v </w:t>
      </w:r>
      <w:proofErr w:type="spellStart"/>
      <w:r w:rsidRPr="00B25C58">
        <w:rPr>
          <w:rFonts w:ascii="Times New Roman" w:eastAsia="Times New Roman" w:hAnsi="Times New Roman" w:cs="Times New Roman"/>
          <w:color w:val="000000"/>
          <w:sz w:val="24"/>
          <w:szCs w:val="24"/>
          <w:lang w:eastAsia="cs-CZ"/>
        </w:rPr>
        <w:t>Covid</w:t>
      </w:r>
      <w:proofErr w:type="spellEnd"/>
      <w:r w:rsidRPr="00B25C58">
        <w:rPr>
          <w:rFonts w:ascii="Times New Roman" w:eastAsia="Times New Roman" w:hAnsi="Times New Roman" w:cs="Times New Roman"/>
          <w:color w:val="000000"/>
          <w:sz w:val="24"/>
          <w:szCs w:val="24"/>
          <w:lang w:eastAsia="cs-CZ"/>
        </w:rPr>
        <w:t xml:space="preserve"> </w:t>
      </w:r>
      <w:proofErr w:type="gramStart"/>
      <w:r w:rsidRPr="00B25C58">
        <w:rPr>
          <w:rFonts w:ascii="Times New Roman" w:eastAsia="Times New Roman" w:hAnsi="Times New Roman" w:cs="Times New Roman"/>
          <w:color w:val="000000"/>
          <w:sz w:val="24"/>
          <w:szCs w:val="24"/>
          <w:lang w:eastAsia="cs-CZ"/>
        </w:rPr>
        <w:t>oddělení  nebo</w:t>
      </w:r>
      <w:proofErr w:type="gramEnd"/>
      <w:r w:rsidRPr="00B25C58">
        <w:rPr>
          <w:rFonts w:ascii="Times New Roman" w:eastAsia="Times New Roman" w:hAnsi="Times New Roman" w:cs="Times New Roman"/>
          <w:color w:val="000000"/>
          <w:sz w:val="24"/>
          <w:szCs w:val="24"/>
          <w:lang w:eastAsia="cs-CZ"/>
        </w:rPr>
        <w:t xml:space="preserve"> </w:t>
      </w:r>
      <w:proofErr w:type="spellStart"/>
      <w:r w:rsidRPr="00B25C58">
        <w:rPr>
          <w:rFonts w:ascii="Times New Roman" w:eastAsia="Times New Roman" w:hAnsi="Times New Roman" w:cs="Times New Roman"/>
          <w:color w:val="000000"/>
          <w:sz w:val="24"/>
          <w:szCs w:val="24"/>
          <w:lang w:eastAsia="cs-CZ"/>
        </w:rPr>
        <w:t>Covid</w:t>
      </w:r>
      <w:proofErr w:type="spellEnd"/>
      <w:r w:rsidRPr="00B25C58">
        <w:rPr>
          <w:rFonts w:ascii="Times New Roman" w:eastAsia="Times New Roman" w:hAnsi="Times New Roman" w:cs="Times New Roman"/>
          <w:color w:val="000000"/>
          <w:sz w:val="24"/>
          <w:szCs w:val="24"/>
          <w:lang w:eastAsia="cs-CZ"/>
        </w:rPr>
        <w:t xml:space="preserve"> pokojích nejsou možné.</w:t>
      </w:r>
    </w:p>
    <w:p w14:paraId="7FA52B0D" w14:textId="77777777" w:rsidR="00B25C58" w:rsidRPr="00B25C58" w:rsidRDefault="00B25C58" w:rsidP="00B25C58">
      <w:pPr>
        <w:spacing w:after="120" w:line="240" w:lineRule="auto"/>
        <w:textAlignment w:val="baseline"/>
        <w:rPr>
          <w:rFonts w:ascii="Times New Roman" w:eastAsia="Times New Roman" w:hAnsi="Times New Roman" w:cs="Times New Roman"/>
          <w:color w:val="000000"/>
          <w:sz w:val="24"/>
          <w:szCs w:val="24"/>
          <w:lang w:eastAsia="cs-CZ"/>
        </w:rPr>
      </w:pPr>
      <w:r w:rsidRPr="00B25C58">
        <w:rPr>
          <w:rFonts w:ascii="Times New Roman" w:eastAsia="Times New Roman" w:hAnsi="Times New Roman" w:cs="Times New Roman"/>
          <w:color w:val="000000"/>
          <w:sz w:val="24"/>
          <w:szCs w:val="24"/>
          <w:lang w:eastAsia="cs-CZ"/>
        </w:rPr>
        <w:t>Návštěvy v našem domově není nutné předem telefonicky objednat.</w:t>
      </w:r>
    </w:p>
    <w:p w14:paraId="7E7184F5" w14:textId="77777777" w:rsidR="00B25C58" w:rsidRPr="00B25C58" w:rsidRDefault="00B25C58" w:rsidP="00B25C58">
      <w:pPr>
        <w:spacing w:after="120" w:line="240" w:lineRule="auto"/>
        <w:textAlignment w:val="baseline"/>
        <w:rPr>
          <w:rFonts w:ascii="Times New Roman" w:eastAsia="Times New Roman" w:hAnsi="Times New Roman" w:cs="Times New Roman"/>
          <w:color w:val="000000"/>
          <w:sz w:val="24"/>
          <w:szCs w:val="24"/>
          <w:lang w:eastAsia="cs-CZ"/>
        </w:rPr>
      </w:pPr>
      <w:r w:rsidRPr="00B25C58">
        <w:rPr>
          <w:rFonts w:ascii="Times New Roman" w:eastAsia="Times New Roman" w:hAnsi="Times New Roman" w:cs="Times New Roman"/>
          <w:color w:val="000000"/>
          <w:sz w:val="24"/>
          <w:szCs w:val="24"/>
          <w:lang w:eastAsia="cs-CZ"/>
        </w:rPr>
        <w:t> </w:t>
      </w:r>
    </w:p>
    <w:p w14:paraId="74C46EC8" w14:textId="77777777" w:rsidR="0000257B" w:rsidRDefault="0000257B" w:rsidP="00B25C58">
      <w:pPr>
        <w:spacing w:after="120" w:line="240" w:lineRule="auto"/>
        <w:textAlignment w:val="baseline"/>
        <w:rPr>
          <w:rFonts w:ascii="Times New Roman" w:eastAsia="Times New Roman" w:hAnsi="Times New Roman" w:cs="Times New Roman"/>
          <w:i/>
          <w:iCs/>
          <w:color w:val="000000"/>
          <w:sz w:val="24"/>
          <w:szCs w:val="24"/>
          <w:lang w:eastAsia="cs-CZ"/>
        </w:rPr>
      </w:pPr>
    </w:p>
    <w:p w14:paraId="1BAC120E" w14:textId="77777777" w:rsidR="0000257B" w:rsidRDefault="0000257B" w:rsidP="00B25C58">
      <w:pPr>
        <w:spacing w:after="120" w:line="240" w:lineRule="auto"/>
        <w:textAlignment w:val="baseline"/>
        <w:rPr>
          <w:rFonts w:ascii="Times New Roman" w:eastAsia="Times New Roman" w:hAnsi="Times New Roman" w:cs="Times New Roman"/>
          <w:i/>
          <w:iCs/>
          <w:color w:val="000000"/>
          <w:sz w:val="24"/>
          <w:szCs w:val="24"/>
          <w:lang w:eastAsia="cs-CZ"/>
        </w:rPr>
      </w:pPr>
    </w:p>
    <w:p w14:paraId="6406B94A" w14:textId="2EDAD1B6" w:rsidR="00B25C58" w:rsidRPr="00B25C58" w:rsidRDefault="00B25C58" w:rsidP="00B25C58">
      <w:pPr>
        <w:spacing w:after="120" w:line="240" w:lineRule="auto"/>
        <w:textAlignment w:val="baseline"/>
        <w:rPr>
          <w:rFonts w:ascii="Times New Roman" w:eastAsia="Times New Roman" w:hAnsi="Times New Roman" w:cs="Times New Roman"/>
          <w:color w:val="000000"/>
          <w:sz w:val="24"/>
          <w:szCs w:val="24"/>
          <w:lang w:eastAsia="cs-CZ"/>
        </w:rPr>
      </w:pPr>
      <w:r w:rsidRPr="00B25C58">
        <w:rPr>
          <w:rFonts w:ascii="Times New Roman" w:eastAsia="Times New Roman" w:hAnsi="Times New Roman" w:cs="Times New Roman"/>
          <w:i/>
          <w:iCs/>
          <w:color w:val="000000"/>
          <w:sz w:val="24"/>
          <w:szCs w:val="24"/>
          <w:lang w:eastAsia="cs-CZ"/>
        </w:rPr>
        <w:lastRenderedPageBreak/>
        <w:t>DOVOLENKY, VYCHÁZKY</w:t>
      </w:r>
    </w:p>
    <w:p w14:paraId="70FF49AF" w14:textId="77777777" w:rsidR="00B25C58" w:rsidRPr="00B25C58" w:rsidRDefault="00B25C58" w:rsidP="00B25C58">
      <w:pPr>
        <w:spacing w:after="120" w:line="240" w:lineRule="auto"/>
        <w:textAlignment w:val="baseline"/>
        <w:rPr>
          <w:rFonts w:ascii="Times New Roman" w:eastAsia="Times New Roman" w:hAnsi="Times New Roman" w:cs="Times New Roman"/>
          <w:color w:val="000000"/>
          <w:sz w:val="24"/>
          <w:szCs w:val="24"/>
          <w:lang w:eastAsia="cs-CZ"/>
        </w:rPr>
      </w:pPr>
      <w:r w:rsidRPr="00B25C58">
        <w:rPr>
          <w:rFonts w:ascii="Times New Roman" w:eastAsia="Times New Roman" w:hAnsi="Times New Roman" w:cs="Times New Roman"/>
          <w:color w:val="000000"/>
          <w:sz w:val="24"/>
          <w:szCs w:val="24"/>
          <w:lang w:eastAsia="cs-CZ"/>
        </w:rPr>
        <w:t>Dovolenka, vycházka mimo objekt zařízení bude umožněna za podmínky, že uživatel bezprostředně po návratu bude umístěn do oddělených prostor a do 72 hodin od ukončení vycházky bude proveden první antigenní test POC, který bude zopakován za další 3 až 4 dny; umístění do oddělených prostor bude ukončeno v případě negativních testů obou testů.</w:t>
      </w:r>
    </w:p>
    <w:p w14:paraId="0CBABDCE" w14:textId="77777777" w:rsidR="00B25C58" w:rsidRPr="00B25C58" w:rsidRDefault="00B25C58" w:rsidP="00B25C58">
      <w:pPr>
        <w:spacing w:after="120" w:line="240" w:lineRule="auto"/>
        <w:textAlignment w:val="baseline"/>
        <w:rPr>
          <w:rFonts w:ascii="Times New Roman" w:eastAsia="Times New Roman" w:hAnsi="Times New Roman" w:cs="Times New Roman"/>
          <w:color w:val="000000"/>
          <w:sz w:val="24"/>
          <w:szCs w:val="24"/>
          <w:lang w:eastAsia="cs-CZ"/>
        </w:rPr>
      </w:pPr>
      <w:r w:rsidRPr="00B25C58">
        <w:rPr>
          <w:rFonts w:ascii="Times New Roman" w:eastAsia="Times New Roman" w:hAnsi="Times New Roman" w:cs="Times New Roman"/>
          <w:color w:val="000000"/>
          <w:sz w:val="24"/>
          <w:szCs w:val="24"/>
          <w:lang w:eastAsia="cs-CZ"/>
        </w:rPr>
        <w:t>Postup podle předchozí věty se nevztahuje na osoby, které mají vystavený certifikát MZČR o provedeném očkování proti COVID-19:</w:t>
      </w:r>
    </w:p>
    <w:p w14:paraId="73104BCB" w14:textId="77777777" w:rsidR="00B25C58" w:rsidRPr="00B25C58" w:rsidRDefault="00B25C58" w:rsidP="00B25C58">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B25C58">
        <w:rPr>
          <w:rFonts w:ascii="Times New Roman" w:eastAsia="Times New Roman" w:hAnsi="Times New Roman" w:cs="Times New Roman"/>
          <w:color w:val="000000"/>
          <w:sz w:val="24"/>
          <w:szCs w:val="24"/>
          <w:lang w:eastAsia="cs-CZ"/>
        </w:rPr>
        <w:t xml:space="preserve">a) a od aplikace druhé dávky očkovací látky v případě </w:t>
      </w:r>
      <w:proofErr w:type="spellStart"/>
      <w:r w:rsidRPr="00B25C58">
        <w:rPr>
          <w:rFonts w:ascii="Times New Roman" w:eastAsia="Times New Roman" w:hAnsi="Times New Roman" w:cs="Times New Roman"/>
          <w:color w:val="000000"/>
          <w:sz w:val="24"/>
          <w:szCs w:val="24"/>
          <w:lang w:eastAsia="cs-CZ"/>
        </w:rPr>
        <w:t>dvoudávkového</w:t>
      </w:r>
      <w:proofErr w:type="spellEnd"/>
      <w:r w:rsidRPr="00B25C58">
        <w:rPr>
          <w:rFonts w:ascii="Times New Roman" w:eastAsia="Times New Roman" w:hAnsi="Times New Roman" w:cs="Times New Roman"/>
          <w:color w:val="000000"/>
          <w:sz w:val="24"/>
          <w:szCs w:val="24"/>
          <w:lang w:eastAsia="cs-CZ"/>
        </w:rPr>
        <w:t xml:space="preserve"> schématu podle souhrnu údajů o léčivém přípravku (dále je "SPC") uplynulo nejméně 14 dní nebo</w:t>
      </w:r>
    </w:p>
    <w:p w14:paraId="5338A148" w14:textId="77777777" w:rsidR="00B25C58" w:rsidRPr="00B25C58" w:rsidRDefault="00B25C58" w:rsidP="00B25C58">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B25C58">
        <w:rPr>
          <w:rFonts w:ascii="Times New Roman" w:eastAsia="Times New Roman" w:hAnsi="Times New Roman" w:cs="Times New Roman"/>
          <w:color w:val="000000"/>
          <w:sz w:val="24"/>
          <w:szCs w:val="24"/>
          <w:lang w:eastAsia="cs-CZ"/>
        </w:rPr>
        <w:t>b) od aplikace první dávky očkovací látky v případě jednorázového schématu podle SPC uplynulo nejméně 14 dní,</w:t>
      </w:r>
    </w:p>
    <w:p w14:paraId="3E902EC8" w14:textId="77777777" w:rsidR="00B25C58" w:rsidRPr="00B25C58" w:rsidRDefault="00B25C58" w:rsidP="00B25C58">
      <w:pPr>
        <w:spacing w:after="120" w:line="240" w:lineRule="auto"/>
        <w:textAlignment w:val="baseline"/>
        <w:rPr>
          <w:rFonts w:ascii="Times New Roman" w:eastAsia="Times New Roman" w:hAnsi="Times New Roman" w:cs="Times New Roman"/>
          <w:color w:val="000000"/>
          <w:sz w:val="24"/>
          <w:szCs w:val="24"/>
          <w:lang w:eastAsia="cs-CZ"/>
        </w:rPr>
      </w:pPr>
      <w:r w:rsidRPr="00B25C58">
        <w:rPr>
          <w:rFonts w:ascii="Times New Roman" w:eastAsia="Times New Roman" w:hAnsi="Times New Roman" w:cs="Times New Roman"/>
          <w:color w:val="000000"/>
          <w:sz w:val="24"/>
          <w:szCs w:val="24"/>
          <w:lang w:eastAsia="cs-CZ"/>
        </w:rPr>
        <w:t> a očkovaná osoba nejeví žádné příznaky onemocnění COVID-19</w:t>
      </w:r>
    </w:p>
    <w:p w14:paraId="3C5F9083" w14:textId="77777777" w:rsidR="00B25C58" w:rsidRPr="00B25C58" w:rsidRDefault="00B25C58" w:rsidP="00B25C58">
      <w:pPr>
        <w:spacing w:after="120" w:line="240" w:lineRule="auto"/>
        <w:textAlignment w:val="baseline"/>
        <w:rPr>
          <w:rFonts w:ascii="Times New Roman" w:eastAsia="Times New Roman" w:hAnsi="Times New Roman" w:cs="Times New Roman"/>
          <w:color w:val="000000"/>
          <w:sz w:val="24"/>
          <w:szCs w:val="24"/>
          <w:lang w:eastAsia="cs-CZ"/>
        </w:rPr>
      </w:pPr>
      <w:r w:rsidRPr="00B25C58">
        <w:rPr>
          <w:rFonts w:ascii="Times New Roman" w:eastAsia="Times New Roman" w:hAnsi="Times New Roman" w:cs="Times New Roman"/>
          <w:color w:val="000000"/>
          <w:sz w:val="24"/>
          <w:szCs w:val="24"/>
          <w:lang w:eastAsia="cs-CZ"/>
        </w:rPr>
        <w:t> </w:t>
      </w:r>
    </w:p>
    <w:p w14:paraId="3937D3F9" w14:textId="77777777" w:rsidR="00B25C58" w:rsidRPr="00B25C58" w:rsidRDefault="00B25C58" w:rsidP="00B25C58">
      <w:pPr>
        <w:spacing w:after="120" w:line="240" w:lineRule="auto"/>
        <w:textAlignment w:val="baseline"/>
        <w:rPr>
          <w:rFonts w:ascii="Times New Roman" w:eastAsia="Times New Roman" w:hAnsi="Times New Roman" w:cs="Times New Roman"/>
          <w:color w:val="000000"/>
          <w:sz w:val="24"/>
          <w:szCs w:val="24"/>
          <w:lang w:eastAsia="cs-CZ"/>
        </w:rPr>
      </w:pPr>
      <w:r w:rsidRPr="00B25C58">
        <w:rPr>
          <w:rFonts w:ascii="Times New Roman" w:eastAsia="Times New Roman" w:hAnsi="Times New Roman" w:cs="Times New Roman"/>
          <w:color w:val="000000"/>
          <w:sz w:val="24"/>
          <w:szCs w:val="24"/>
          <w:lang w:eastAsia="cs-CZ"/>
        </w:rPr>
        <w:t>Vzhledem k epidemiologické situaci v ČR je možné, že se organizace návštěv bude aktualizovat, proto prosím sledujte informace na webu.</w:t>
      </w:r>
    </w:p>
    <w:p w14:paraId="2C48BF4F" w14:textId="77777777" w:rsidR="00067493" w:rsidRPr="00B25C58" w:rsidRDefault="00067493">
      <w:pPr>
        <w:rPr>
          <w:rFonts w:ascii="Times New Roman" w:hAnsi="Times New Roman" w:cs="Times New Roman"/>
        </w:rPr>
      </w:pPr>
    </w:p>
    <w:sectPr w:rsidR="00067493" w:rsidRPr="00B25C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7D2FBE"/>
    <w:multiLevelType w:val="multilevel"/>
    <w:tmpl w:val="75FCD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712511"/>
    <w:multiLevelType w:val="multilevel"/>
    <w:tmpl w:val="820ED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0C3EAE"/>
    <w:multiLevelType w:val="multilevel"/>
    <w:tmpl w:val="C6D8CE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C58"/>
    <w:rsid w:val="0000257B"/>
    <w:rsid w:val="00067493"/>
    <w:rsid w:val="00B25C58"/>
    <w:rsid w:val="00CF3E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180BB"/>
  <w15:chartTrackingRefBased/>
  <w15:docId w15:val="{AF3FB445-52B6-46D5-B2E5-4907B568F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25C5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2647028">
      <w:bodyDiv w:val="1"/>
      <w:marLeft w:val="0"/>
      <w:marRight w:val="0"/>
      <w:marTop w:val="0"/>
      <w:marBottom w:val="0"/>
      <w:divBdr>
        <w:top w:val="none" w:sz="0" w:space="0" w:color="auto"/>
        <w:left w:val="none" w:sz="0" w:space="0" w:color="auto"/>
        <w:bottom w:val="none" w:sz="0" w:space="0" w:color="auto"/>
        <w:right w:val="none" w:sz="0" w:space="0" w:color="auto"/>
      </w:divBdr>
    </w:div>
    <w:div w:id="175466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883</Words>
  <Characters>5211</Characters>
  <Application>Microsoft Office Word</Application>
  <DocSecurity>0</DocSecurity>
  <Lines>43</Lines>
  <Paragraphs>12</Paragraphs>
  <ScaleCrop>false</ScaleCrop>
  <Company/>
  <LinksUpToDate>false</LinksUpToDate>
  <CharactersWithSpaces>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Špačková Miroslava</dc:creator>
  <cp:keywords/>
  <dc:description/>
  <cp:lastModifiedBy>Špačková Miroslava</cp:lastModifiedBy>
  <cp:revision>2</cp:revision>
  <cp:lastPrinted>2021-07-09T08:01:00Z</cp:lastPrinted>
  <dcterms:created xsi:type="dcterms:W3CDTF">2021-07-09T08:02:00Z</dcterms:created>
  <dcterms:modified xsi:type="dcterms:W3CDTF">2021-07-09T08:02:00Z</dcterms:modified>
</cp:coreProperties>
</file>